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A2E1" w14:textId="77777777" w:rsidR="00C50CC7" w:rsidRDefault="00302625">
      <w:pPr>
        <w:spacing w:after="0" w:line="259" w:lineRule="auto"/>
        <w:ind w:left="0" w:right="1120" w:firstLine="0"/>
        <w:jc w:val="right"/>
      </w:pPr>
      <w:r>
        <w:rPr>
          <w:noProof/>
        </w:rPr>
        <w:drawing>
          <wp:inline distT="0" distB="0" distL="0" distR="0" wp14:anchorId="37950F61" wp14:editId="6C7BC8F6">
            <wp:extent cx="3640836" cy="109651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0836" cy="109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666353E6" w14:textId="77777777" w:rsidR="00C50CC7" w:rsidRDefault="00C50CC7">
      <w:pPr>
        <w:spacing w:after="0" w:line="259" w:lineRule="auto"/>
        <w:ind w:left="335" w:firstLine="0"/>
        <w:jc w:val="center"/>
      </w:pPr>
    </w:p>
    <w:p w14:paraId="0B96874F" w14:textId="77777777" w:rsidR="00C50CC7" w:rsidRDefault="00302625">
      <w:pPr>
        <w:spacing w:after="0" w:line="240" w:lineRule="auto"/>
        <w:ind w:left="0" w:firstLine="0"/>
        <w:jc w:val="center"/>
      </w:pPr>
      <w:r>
        <w:rPr>
          <w:b/>
          <w:sz w:val="36"/>
        </w:rPr>
        <w:t>SHELF LIFE / DATE CODE INFORMATION FOR HILCO PRODUCT</w:t>
      </w:r>
      <w:r>
        <w:rPr>
          <w:sz w:val="36"/>
        </w:rPr>
        <w:t xml:space="preserve"> </w:t>
      </w:r>
    </w:p>
    <w:p w14:paraId="28D192A1" w14:textId="2143F1E2" w:rsidR="00C50CC7" w:rsidRPr="00C15294" w:rsidRDefault="004C2CE0">
      <w:pPr>
        <w:spacing w:after="0" w:line="259" w:lineRule="auto"/>
        <w:ind w:left="234" w:firstLine="0"/>
        <w:jc w:val="center"/>
        <w:rPr>
          <w:b/>
        </w:rPr>
      </w:pPr>
      <w:r w:rsidRPr="00C15294">
        <w:rPr>
          <w:b/>
          <w:i/>
          <w:sz w:val="22"/>
        </w:rPr>
        <w:t>January 2019</w:t>
      </w:r>
    </w:p>
    <w:p w14:paraId="0AF2F56C" w14:textId="77777777" w:rsidR="00C50CC7" w:rsidRDefault="00302625">
      <w:pPr>
        <w:spacing w:after="0" w:line="259" w:lineRule="auto"/>
        <w:ind w:left="233" w:firstLine="0"/>
        <w:jc w:val="center"/>
      </w:pPr>
      <w:r>
        <w:rPr>
          <w:b/>
          <w:sz w:val="28"/>
          <w:u w:val="single" w:color="000000"/>
        </w:rPr>
        <w:t>Julian Lot Code Dating:</w:t>
      </w:r>
      <w:r>
        <w:rPr>
          <w:b/>
          <w:sz w:val="28"/>
        </w:rPr>
        <w:t xml:space="preserve"> </w:t>
      </w:r>
    </w:p>
    <w:p w14:paraId="7EC4A695" w14:textId="20C8EB7D" w:rsidR="00C50CC7" w:rsidRDefault="00302625" w:rsidP="00C15294">
      <w:pPr>
        <w:spacing w:after="0" w:line="259" w:lineRule="auto"/>
        <w:ind w:left="0" w:firstLine="0"/>
      </w:pPr>
      <w:r>
        <w:t xml:space="preserve">  </w:t>
      </w:r>
      <w:r w:rsidRPr="00C15294">
        <w:rPr>
          <w:highlight w:val="yellow"/>
        </w:rPr>
        <w:t xml:space="preserve">The Lot # is printed on the outside of every case, on the bottom of each display box, and on each retail unit.   </w:t>
      </w:r>
      <w:r w:rsidR="004C2CE0" w:rsidRPr="00C15294">
        <w:rPr>
          <w:highlight w:val="yellow"/>
        </w:rPr>
        <w:t xml:space="preserve">There is also a Best Before Date provided on </w:t>
      </w:r>
      <w:r w:rsidR="00C15294" w:rsidRPr="00C15294">
        <w:rPr>
          <w:highlight w:val="yellow"/>
        </w:rPr>
        <w:t>the Unit of all product by the Lot Code.</w:t>
      </w:r>
    </w:p>
    <w:p w14:paraId="593798E4" w14:textId="77777777" w:rsidR="00C50CC7" w:rsidRDefault="00302625">
      <w:pPr>
        <w:spacing w:after="0" w:line="259" w:lineRule="auto"/>
        <w:ind w:left="0" w:firstLine="0"/>
      </w:pPr>
      <w:r>
        <w:t xml:space="preserve"> </w:t>
      </w:r>
    </w:p>
    <w:p w14:paraId="44F138EC" w14:textId="7BC77AB3" w:rsidR="00C50CC7" w:rsidRPr="00116344" w:rsidRDefault="00302625">
      <w:pPr>
        <w:rPr>
          <w:b/>
        </w:rPr>
      </w:pPr>
      <w:r w:rsidRPr="00116344">
        <w:rPr>
          <w:b/>
        </w:rPr>
        <w:t>Example Lot Number: 214</w:t>
      </w:r>
      <w:r w:rsidR="004861BA" w:rsidRPr="00116344">
        <w:rPr>
          <w:b/>
        </w:rPr>
        <w:t>1</w:t>
      </w:r>
      <w:r w:rsidR="004C2CE0">
        <w:rPr>
          <w:b/>
        </w:rPr>
        <w:t>8</w:t>
      </w:r>
      <w:r w:rsidRPr="00116344">
        <w:rPr>
          <w:b/>
        </w:rPr>
        <w:t xml:space="preserve">MY  </w:t>
      </w:r>
    </w:p>
    <w:p w14:paraId="75218442" w14:textId="6293A541" w:rsidR="00C50CC7" w:rsidRDefault="00302625">
      <w:r>
        <w:t>This item was manufactured on the 214</w:t>
      </w:r>
      <w:r>
        <w:rPr>
          <w:vertAlign w:val="superscript"/>
        </w:rPr>
        <w:t>th</w:t>
      </w:r>
      <w:r>
        <w:t xml:space="preserve"> day of the year.  The 1</w:t>
      </w:r>
      <w:r w:rsidR="004C2CE0">
        <w:t>8</w:t>
      </w:r>
      <w:r>
        <w:t xml:space="preserve"> means it was made in 20</w:t>
      </w:r>
      <w:r w:rsidR="004861BA">
        <w:t>1</w:t>
      </w:r>
      <w:r w:rsidR="004C2CE0">
        <w:t>8</w:t>
      </w:r>
      <w:r>
        <w:t xml:space="preserve">. The last 2 letters reference the factory where the product was made. See Julian dating grid below.  </w:t>
      </w:r>
    </w:p>
    <w:p w14:paraId="21DBBF9B" w14:textId="77777777" w:rsidR="00C50CC7" w:rsidRDefault="00302625">
      <w:pPr>
        <w:spacing w:after="0" w:line="259" w:lineRule="auto"/>
        <w:ind w:left="0" w:firstLine="0"/>
      </w:pPr>
      <w:r>
        <w:t xml:space="preserve">  </w:t>
      </w:r>
    </w:p>
    <w:p w14:paraId="065258E1" w14:textId="598B6E66" w:rsidR="00C50CC7" w:rsidRPr="00116344" w:rsidRDefault="00302625">
      <w:pPr>
        <w:ind w:left="730"/>
        <w:rPr>
          <w:b/>
        </w:rPr>
      </w:pPr>
      <w:bookmarkStart w:id="0" w:name="_GoBack"/>
      <w:bookmarkEnd w:id="0"/>
      <w:r w:rsidRPr="00C15294">
        <w:rPr>
          <w:b/>
          <w:highlight w:val="yellow"/>
        </w:rPr>
        <w:t>2141</w:t>
      </w:r>
      <w:r w:rsidR="004C2CE0" w:rsidRPr="00C15294">
        <w:rPr>
          <w:b/>
          <w:highlight w:val="yellow"/>
        </w:rPr>
        <w:t>8</w:t>
      </w:r>
      <w:r w:rsidRPr="00C15294">
        <w:rPr>
          <w:b/>
          <w:highlight w:val="yellow"/>
        </w:rPr>
        <w:t>= August 2nd, 201</w:t>
      </w:r>
      <w:r w:rsidR="004C2CE0" w:rsidRPr="00C15294">
        <w:rPr>
          <w:b/>
          <w:highlight w:val="yellow"/>
        </w:rPr>
        <w:t>8</w:t>
      </w:r>
      <w:r w:rsidRPr="00C15294">
        <w:rPr>
          <w:b/>
          <w:highlight w:val="yellow"/>
        </w:rPr>
        <w:t xml:space="preserve"> is the date of manufacture.</w:t>
      </w:r>
      <w:r w:rsidRPr="00116344">
        <w:rPr>
          <w:b/>
        </w:rPr>
        <w:t xml:space="preserve">  </w:t>
      </w:r>
    </w:p>
    <w:p w14:paraId="202872BA" w14:textId="77777777" w:rsidR="00C50CC7" w:rsidRDefault="00302625" w:rsidP="00116344">
      <w:pPr>
        <w:spacing w:after="0" w:line="259" w:lineRule="auto"/>
        <w:ind w:left="720" w:firstLine="0"/>
      </w:pPr>
      <w:r>
        <w:t xml:space="preserve">  </w:t>
      </w:r>
    </w:p>
    <w:p w14:paraId="4AC60BE2" w14:textId="65B4CFA7" w:rsidR="00C50CC7" w:rsidRDefault="00302625">
      <w:pPr>
        <w:numPr>
          <w:ilvl w:val="0"/>
          <w:numId w:val="1"/>
        </w:numPr>
        <w:ind w:right="1882" w:hanging="360"/>
      </w:pPr>
      <w:r>
        <w:t xml:space="preserve">Gum = shelf life 24 months </w:t>
      </w:r>
      <w:r>
        <w:rPr>
          <w:rFonts w:ascii="Courier New" w:eastAsia="Courier New" w:hAnsi="Courier New" w:cs="Courier New"/>
        </w:rPr>
        <w:t>o</w:t>
      </w:r>
      <w:r>
        <w:t xml:space="preserve"> (ex. Gumballs, </w:t>
      </w:r>
      <w:r w:rsidR="004C2CE0">
        <w:t>Stick Gum</w:t>
      </w:r>
      <w:r>
        <w:t xml:space="preserve">)  </w:t>
      </w:r>
    </w:p>
    <w:p w14:paraId="648F3154" w14:textId="4C037E36" w:rsidR="004C2CE0" w:rsidRDefault="004C2CE0" w:rsidP="004C2CE0">
      <w:pPr>
        <w:numPr>
          <w:ilvl w:val="0"/>
          <w:numId w:val="1"/>
        </w:numPr>
        <w:ind w:right="1882" w:hanging="360"/>
      </w:pPr>
      <w:r>
        <w:t>Gum</w:t>
      </w:r>
      <w:r>
        <w:t>my</w:t>
      </w:r>
      <w:r>
        <w:t xml:space="preserve"> = shelf life 24 months </w:t>
      </w:r>
    </w:p>
    <w:p w14:paraId="2AC2AD6D" w14:textId="77777777" w:rsidR="00C50CC7" w:rsidRDefault="00302625">
      <w:pPr>
        <w:spacing w:after="0" w:line="259" w:lineRule="auto"/>
        <w:ind w:left="1440" w:firstLine="0"/>
      </w:pPr>
      <w:r>
        <w:t xml:space="preserve"> </w:t>
      </w:r>
    </w:p>
    <w:p w14:paraId="0983FDA7" w14:textId="3A429090" w:rsidR="00C50CC7" w:rsidRDefault="00302625">
      <w:pPr>
        <w:numPr>
          <w:ilvl w:val="0"/>
          <w:numId w:val="1"/>
        </w:numPr>
        <w:ind w:right="1882" w:hanging="360"/>
      </w:pPr>
      <w:r>
        <w:t xml:space="preserve">Dextrose = shelf life </w:t>
      </w:r>
      <w:r w:rsidR="004C2CE0">
        <w:t>24</w:t>
      </w:r>
      <w:r>
        <w:t xml:space="preserve"> months (ex. Sweet Maple, Candy Sticks, Popping Candy, Bricks)  </w:t>
      </w:r>
    </w:p>
    <w:p w14:paraId="27A694FC" w14:textId="77777777" w:rsidR="00C50CC7" w:rsidRDefault="00302625">
      <w:pPr>
        <w:spacing w:after="0" w:line="259" w:lineRule="auto"/>
        <w:ind w:left="1440" w:firstLine="0"/>
      </w:pPr>
      <w:r>
        <w:t xml:space="preserve"> </w:t>
      </w:r>
    </w:p>
    <w:p w14:paraId="3CAE4C8E" w14:textId="77777777" w:rsidR="004861BA" w:rsidRDefault="00302625">
      <w:pPr>
        <w:numPr>
          <w:ilvl w:val="0"/>
          <w:numId w:val="1"/>
        </w:numPr>
        <w:ind w:right="1882" w:hanging="360"/>
      </w:pPr>
      <w:r>
        <w:t xml:space="preserve">Taffy/Soft Chew = shelf life </w:t>
      </w:r>
      <w:r w:rsidR="004861BA">
        <w:t>24</w:t>
      </w:r>
      <w:r>
        <w:t xml:space="preserve"> months (ex. Taffy Pop, Taffy)</w:t>
      </w:r>
    </w:p>
    <w:p w14:paraId="05BBC898" w14:textId="77777777" w:rsidR="004861BA" w:rsidRDefault="004861BA" w:rsidP="004861BA">
      <w:pPr>
        <w:pStyle w:val="ListParagraph"/>
      </w:pPr>
    </w:p>
    <w:p w14:paraId="100B1D01" w14:textId="46F5BE75" w:rsidR="00C50CC7" w:rsidRDefault="004861BA">
      <w:pPr>
        <w:numPr>
          <w:ilvl w:val="0"/>
          <w:numId w:val="1"/>
        </w:numPr>
        <w:ind w:right="1882" w:hanging="360"/>
      </w:pPr>
      <w:r>
        <w:t xml:space="preserve">Skittles </w:t>
      </w:r>
      <w:r w:rsidR="004C2CE0">
        <w:t xml:space="preserve">&amp; M&amp;M Mars Chocolate </w:t>
      </w:r>
      <w:r>
        <w:t>Candy = 14 months</w:t>
      </w:r>
      <w:r w:rsidR="00302625">
        <w:t xml:space="preserve">  </w:t>
      </w:r>
    </w:p>
    <w:p w14:paraId="1564622B" w14:textId="77777777" w:rsidR="00C50CC7" w:rsidRDefault="00302625">
      <w:pPr>
        <w:spacing w:after="0" w:line="259" w:lineRule="auto"/>
        <w:ind w:left="1440" w:firstLine="0"/>
      </w:pPr>
      <w:r>
        <w:t xml:space="preserve"> </w:t>
      </w:r>
    </w:p>
    <w:p w14:paraId="4716C4F1" w14:textId="77777777" w:rsidR="00C50CC7" w:rsidRDefault="00302625">
      <w:pPr>
        <w:numPr>
          <w:ilvl w:val="0"/>
          <w:numId w:val="1"/>
        </w:numPr>
        <w:ind w:right="1882" w:hanging="360"/>
      </w:pPr>
      <w:r>
        <w:t xml:space="preserve">Mallow = shelf life </w:t>
      </w:r>
      <w:r w:rsidR="004861BA">
        <w:t>24</w:t>
      </w:r>
      <w:r>
        <w:t xml:space="preserve"> months </w:t>
      </w:r>
    </w:p>
    <w:p w14:paraId="4F8E29AA" w14:textId="77777777" w:rsidR="00C50CC7" w:rsidRDefault="00302625">
      <w:pPr>
        <w:spacing w:after="0" w:line="259" w:lineRule="auto"/>
        <w:ind w:left="720" w:firstLine="0"/>
      </w:pPr>
      <w:r>
        <w:t xml:space="preserve"> </w:t>
      </w:r>
    </w:p>
    <w:p w14:paraId="1BE14FFA" w14:textId="77777777" w:rsidR="00C50CC7" w:rsidRDefault="00302625">
      <w:pPr>
        <w:numPr>
          <w:ilvl w:val="0"/>
          <w:numId w:val="1"/>
        </w:numPr>
        <w:ind w:right="1882" w:hanging="360"/>
      </w:pPr>
      <w:r>
        <w:t>Chocolate = shelf life 14</w:t>
      </w:r>
      <w:r w:rsidR="00926166">
        <w:t>-24</w:t>
      </w:r>
      <w:r>
        <w:t xml:space="preserve"> months </w:t>
      </w:r>
    </w:p>
    <w:p w14:paraId="2DC5EEE8" w14:textId="77777777" w:rsidR="00C50CC7" w:rsidRDefault="00302625">
      <w:pPr>
        <w:spacing w:after="0" w:line="259" w:lineRule="auto"/>
        <w:ind w:left="720" w:firstLine="0"/>
      </w:pPr>
      <w:r>
        <w:t xml:space="preserve"> </w:t>
      </w:r>
    </w:p>
    <w:p w14:paraId="1D6AFFE4" w14:textId="2F020EBB" w:rsidR="00302625" w:rsidRDefault="00302625">
      <w:pPr>
        <w:numPr>
          <w:ilvl w:val="0"/>
          <w:numId w:val="1"/>
        </w:numPr>
        <w:ind w:right="1882" w:hanging="360"/>
      </w:pPr>
      <w:r>
        <w:t>Hard Candy = shelf life 24 months (ex. Pops/Suckers, Swirly</w:t>
      </w:r>
      <w:r w:rsidR="004C2CE0">
        <w:t xml:space="preserve">/Twist </w:t>
      </w:r>
      <w:r>
        <w:t>Pop</w:t>
      </w:r>
      <w:r w:rsidR="004C2CE0">
        <w:t>s,</w:t>
      </w:r>
      <w:r>
        <w:t xml:space="preserve"> </w:t>
      </w:r>
      <w:r w:rsidR="004C2CE0">
        <w:t xml:space="preserve">Candy </w:t>
      </w:r>
      <w:r>
        <w:t xml:space="preserve">Canes) </w:t>
      </w:r>
    </w:p>
    <w:p w14:paraId="2CE79DDA" w14:textId="77777777" w:rsidR="00C50CC7" w:rsidRDefault="00302625" w:rsidP="00302625">
      <w:pPr>
        <w:ind w:left="0" w:right="1882" w:firstLine="0"/>
      </w:pPr>
      <w:r>
        <w:t xml:space="preserve"> </w:t>
      </w:r>
    </w:p>
    <w:p w14:paraId="4C9F8DBC" w14:textId="77777777" w:rsidR="00C50CC7" w:rsidRPr="00302625" w:rsidRDefault="004861BA">
      <w:pPr>
        <w:spacing w:after="3" w:line="259" w:lineRule="auto"/>
        <w:ind w:left="244"/>
        <w:jc w:val="center"/>
        <w:rPr>
          <w:b/>
        </w:rPr>
      </w:pPr>
      <w:r>
        <w:rPr>
          <w:b/>
          <w:i/>
          <w:sz w:val="20"/>
        </w:rPr>
        <w:t>108 McArthur Drive</w:t>
      </w:r>
      <w:r w:rsidR="00302625" w:rsidRPr="00302625">
        <w:rPr>
          <w:b/>
          <w:i/>
          <w:sz w:val="20"/>
        </w:rPr>
        <w:t xml:space="preserve"> - Louisville, KY 40207 </w:t>
      </w:r>
    </w:p>
    <w:p w14:paraId="200D4176" w14:textId="77777777" w:rsidR="00C50CC7" w:rsidRPr="00302625" w:rsidRDefault="00302625">
      <w:pPr>
        <w:spacing w:after="3" w:line="259" w:lineRule="auto"/>
        <w:ind w:left="244"/>
        <w:jc w:val="center"/>
        <w:rPr>
          <w:b/>
        </w:rPr>
      </w:pPr>
      <w:r w:rsidRPr="00302625">
        <w:rPr>
          <w:b/>
          <w:i/>
          <w:sz w:val="20"/>
        </w:rPr>
        <w:t xml:space="preserve">P:502-785-3087       F:502-749-5333 </w:t>
      </w:r>
    </w:p>
    <w:sectPr w:rsidR="00C50CC7" w:rsidRPr="00302625">
      <w:pgSz w:w="12240" w:h="15840"/>
      <w:pgMar w:top="1440" w:right="20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7A53"/>
    <w:multiLevelType w:val="hybridMultilevel"/>
    <w:tmpl w:val="04604DFA"/>
    <w:lvl w:ilvl="0" w:tplc="C6B224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2B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CA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2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E69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A3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AA0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8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03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C7"/>
    <w:rsid w:val="00116344"/>
    <w:rsid w:val="00302625"/>
    <w:rsid w:val="004861BA"/>
    <w:rsid w:val="004C2CE0"/>
    <w:rsid w:val="00500442"/>
    <w:rsid w:val="00926166"/>
    <w:rsid w:val="00C15294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03CA"/>
  <w15:docId w15:val="{EEC6B2A8-BE0C-4B76-9BF0-8BF3386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Expiration Date - Lot Code Info (HILCO)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Expiration Date - Lot Code Info (HILCO)</dc:title>
  <dc:subject/>
  <dc:creator>rebecca.raymond</dc:creator>
  <cp:keywords/>
  <cp:lastModifiedBy>Gail Huttenlocher</cp:lastModifiedBy>
  <cp:revision>6</cp:revision>
  <dcterms:created xsi:type="dcterms:W3CDTF">2015-01-30T22:12:00Z</dcterms:created>
  <dcterms:modified xsi:type="dcterms:W3CDTF">2019-01-28T18:00:00Z</dcterms:modified>
</cp:coreProperties>
</file>